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D969" w14:textId="24AC545F" w:rsidR="00791791" w:rsidRDefault="00C8107F" w:rsidP="00C8107F">
      <w:pPr>
        <w:jc w:val="center"/>
        <w:rPr>
          <w:b/>
          <w:bCs/>
          <w:color w:val="4472C4" w:themeColor="accent1"/>
          <w:sz w:val="44"/>
          <w:szCs w:val="44"/>
          <w:lang w:val="en-US"/>
        </w:rPr>
      </w:pPr>
      <w:r>
        <w:rPr>
          <w:b/>
          <w:bCs/>
          <w:color w:val="4472C4" w:themeColor="accent1"/>
          <w:sz w:val="44"/>
          <w:szCs w:val="44"/>
          <w:lang w:val="en-US"/>
        </w:rPr>
        <w:t>BLACKTOFT  PARISH  COUNCIL</w:t>
      </w:r>
    </w:p>
    <w:p w14:paraId="022D7677" w14:textId="503E0FB2" w:rsidR="00C8107F" w:rsidRPr="00C8107F" w:rsidRDefault="00C8107F" w:rsidP="00C8107F">
      <w:pPr>
        <w:jc w:val="center"/>
        <w:rPr>
          <w:sz w:val="28"/>
          <w:szCs w:val="28"/>
          <w:lang w:val="en-US"/>
        </w:rPr>
      </w:pPr>
      <w:r w:rsidRPr="00C8107F">
        <w:rPr>
          <w:sz w:val="28"/>
          <w:szCs w:val="28"/>
          <w:lang w:val="en-US"/>
        </w:rPr>
        <w:t>Clerk :S E Nicholson</w:t>
      </w:r>
    </w:p>
    <w:p w14:paraId="734E2EE4" w14:textId="51F3C472" w:rsidR="00C8107F" w:rsidRPr="00C8107F" w:rsidRDefault="00C8107F" w:rsidP="00C8107F">
      <w:pPr>
        <w:jc w:val="center"/>
        <w:rPr>
          <w:sz w:val="28"/>
          <w:szCs w:val="28"/>
          <w:lang w:val="en-US"/>
        </w:rPr>
      </w:pPr>
      <w:r w:rsidRPr="00C8107F">
        <w:rPr>
          <w:sz w:val="28"/>
          <w:szCs w:val="28"/>
          <w:lang w:val="en-US"/>
        </w:rPr>
        <w:t>The Joiners Shop, Blacktoft</w:t>
      </w:r>
    </w:p>
    <w:p w14:paraId="0FC43D68" w14:textId="51D62B84" w:rsidR="00C8107F" w:rsidRPr="00C8107F" w:rsidRDefault="00C8107F" w:rsidP="00C8107F">
      <w:pPr>
        <w:jc w:val="center"/>
        <w:rPr>
          <w:sz w:val="28"/>
          <w:szCs w:val="28"/>
          <w:lang w:val="en-US"/>
        </w:rPr>
      </w:pPr>
      <w:r w:rsidRPr="00C8107F">
        <w:rPr>
          <w:sz w:val="28"/>
          <w:szCs w:val="28"/>
          <w:lang w:val="en-US"/>
        </w:rPr>
        <w:t>Tel. 01430 441064</w:t>
      </w:r>
    </w:p>
    <w:p w14:paraId="205038C7" w14:textId="7D4940FE" w:rsidR="00C8107F" w:rsidRPr="00C8107F" w:rsidRDefault="00C8107F" w:rsidP="00C8107F">
      <w:pPr>
        <w:jc w:val="center"/>
        <w:rPr>
          <w:sz w:val="28"/>
          <w:szCs w:val="28"/>
          <w:lang w:val="en-US"/>
        </w:rPr>
      </w:pPr>
      <w:r w:rsidRPr="00C8107F">
        <w:rPr>
          <w:sz w:val="28"/>
          <w:szCs w:val="28"/>
          <w:lang w:val="en-US"/>
        </w:rPr>
        <w:t xml:space="preserve">Email:L </w:t>
      </w:r>
      <w:hyperlink r:id="rId4" w:history="1">
        <w:r w:rsidRPr="00C8107F">
          <w:rPr>
            <w:rStyle w:val="Hyperlink"/>
            <w:sz w:val="28"/>
            <w:szCs w:val="28"/>
            <w:lang w:val="en-US"/>
          </w:rPr>
          <w:t>clerk@blacktoft.org.uk</w:t>
        </w:r>
      </w:hyperlink>
    </w:p>
    <w:p w14:paraId="6F5FB370" w14:textId="77C135B0" w:rsidR="00C8107F" w:rsidRPr="00C8107F" w:rsidRDefault="00C8107F" w:rsidP="00C8107F">
      <w:pPr>
        <w:jc w:val="center"/>
        <w:rPr>
          <w:sz w:val="28"/>
          <w:szCs w:val="28"/>
          <w:lang w:val="en-US"/>
        </w:rPr>
      </w:pPr>
      <w:r w:rsidRPr="00C8107F">
        <w:rPr>
          <w:sz w:val="28"/>
          <w:szCs w:val="28"/>
          <w:lang w:val="en-US"/>
        </w:rPr>
        <w:t>PUBLIC  NOTICE</w:t>
      </w:r>
    </w:p>
    <w:p w14:paraId="4A358DA8" w14:textId="03885574" w:rsidR="00C8107F" w:rsidRPr="00C8107F" w:rsidRDefault="00C8107F" w:rsidP="00C8107F">
      <w:pPr>
        <w:jc w:val="center"/>
        <w:rPr>
          <w:sz w:val="28"/>
          <w:szCs w:val="28"/>
          <w:lang w:val="en-US"/>
        </w:rPr>
      </w:pPr>
    </w:p>
    <w:p w14:paraId="2042FA71" w14:textId="261331BC" w:rsidR="00C8107F" w:rsidRPr="00C8107F" w:rsidRDefault="00C8107F" w:rsidP="00C8107F">
      <w:pPr>
        <w:jc w:val="center"/>
        <w:rPr>
          <w:sz w:val="28"/>
          <w:szCs w:val="28"/>
          <w:lang w:val="en-US"/>
        </w:rPr>
      </w:pPr>
      <w:r w:rsidRPr="00C8107F">
        <w:rPr>
          <w:sz w:val="28"/>
          <w:szCs w:val="28"/>
          <w:lang w:val="en-US"/>
        </w:rPr>
        <w:t>Members of the public and press are invited to address the parish council during the PUBLIC PARTICIPATION agenda item at the meeting to be held Monday 15 November 2021 7pm The Old School, Blacktoft.</w:t>
      </w:r>
    </w:p>
    <w:p w14:paraId="051DD697" w14:textId="4B2445D6" w:rsidR="00C8107F" w:rsidRDefault="00C8107F" w:rsidP="00C8107F">
      <w:pPr>
        <w:pBdr>
          <w:bottom w:val="single" w:sz="6" w:space="1" w:color="auto"/>
        </w:pBdr>
        <w:jc w:val="center"/>
        <w:rPr>
          <w:sz w:val="28"/>
          <w:szCs w:val="28"/>
          <w:lang w:val="en-US"/>
        </w:rPr>
      </w:pPr>
      <w:r w:rsidRPr="00C8107F">
        <w:rPr>
          <w:sz w:val="28"/>
          <w:szCs w:val="28"/>
          <w:lang w:val="en-US"/>
        </w:rPr>
        <w:tab/>
      </w:r>
      <w:r w:rsidRPr="00C8107F">
        <w:rPr>
          <w:sz w:val="28"/>
          <w:szCs w:val="28"/>
          <w:lang w:val="en-US"/>
        </w:rPr>
        <w:tab/>
      </w:r>
      <w:r w:rsidRPr="00C8107F">
        <w:rPr>
          <w:sz w:val="28"/>
          <w:szCs w:val="28"/>
          <w:lang w:val="en-US"/>
        </w:rPr>
        <w:tab/>
      </w:r>
      <w:r w:rsidRPr="00C8107F">
        <w:rPr>
          <w:sz w:val="28"/>
          <w:szCs w:val="28"/>
          <w:lang w:val="en-US"/>
        </w:rPr>
        <w:tab/>
        <w:t>S E  NICHOLSON</w:t>
      </w:r>
    </w:p>
    <w:p w14:paraId="57E2672D" w14:textId="630AF339" w:rsidR="00C8107F" w:rsidRDefault="00C8107F" w:rsidP="00C8107F">
      <w:pPr>
        <w:jc w:val="center"/>
        <w:rPr>
          <w:color w:val="4472C4" w:themeColor="accent1"/>
          <w:sz w:val="44"/>
          <w:szCs w:val="44"/>
          <w:lang w:val="en-US"/>
        </w:rPr>
      </w:pPr>
      <w:r>
        <w:rPr>
          <w:color w:val="4472C4" w:themeColor="accent1"/>
          <w:sz w:val="44"/>
          <w:szCs w:val="44"/>
          <w:lang w:val="en-US"/>
        </w:rPr>
        <w:t>BLACKTOFT  PARISH  COUNCIL</w:t>
      </w:r>
    </w:p>
    <w:p w14:paraId="3621BFED" w14:textId="704AE1F2" w:rsidR="00C8107F" w:rsidRDefault="00C8107F" w:rsidP="00C8107F">
      <w:pPr>
        <w:rPr>
          <w:sz w:val="24"/>
          <w:szCs w:val="24"/>
          <w:lang w:val="en-US"/>
        </w:rPr>
      </w:pPr>
      <w:r w:rsidRPr="00C8107F">
        <w:rPr>
          <w:sz w:val="24"/>
          <w:szCs w:val="24"/>
          <w:lang w:val="en-US"/>
        </w:rPr>
        <w:t>You are summoned to attend the parish council meeting to be held Monday 15 November 2021 7pm The Old School, Blacktoft.</w:t>
      </w:r>
    </w:p>
    <w:p w14:paraId="03CAFF79" w14:textId="10383E7F" w:rsidR="00C8107F" w:rsidRDefault="00C8107F" w:rsidP="00C8107F">
      <w:pPr>
        <w:rPr>
          <w:sz w:val="24"/>
          <w:szCs w:val="24"/>
          <w:lang w:val="en-US"/>
        </w:rPr>
      </w:pPr>
      <w:r>
        <w:rPr>
          <w:sz w:val="24"/>
          <w:szCs w:val="24"/>
          <w:lang w:val="en-US"/>
        </w:rPr>
        <w:t>AGENDA</w:t>
      </w:r>
    </w:p>
    <w:p w14:paraId="58C25611" w14:textId="243728F9" w:rsidR="00C8107F" w:rsidRDefault="00C8107F" w:rsidP="00C8107F">
      <w:pPr>
        <w:rPr>
          <w:sz w:val="24"/>
          <w:szCs w:val="24"/>
          <w:lang w:val="en-US"/>
        </w:rPr>
      </w:pPr>
      <w:r>
        <w:rPr>
          <w:sz w:val="24"/>
          <w:szCs w:val="24"/>
          <w:lang w:val="en-US"/>
        </w:rPr>
        <w:t>1.Apologies – to receive, note and agree.   The parish council will have to agree a long term absence for Parish Councillor Ms Victoria Crichton for maternity leave.</w:t>
      </w:r>
    </w:p>
    <w:p w14:paraId="732B8E07" w14:textId="57B733C6" w:rsidR="00C8107F" w:rsidRDefault="00C8107F" w:rsidP="00C8107F">
      <w:pPr>
        <w:rPr>
          <w:sz w:val="24"/>
          <w:szCs w:val="24"/>
          <w:lang w:val="en-US"/>
        </w:rPr>
      </w:pPr>
      <w:r>
        <w:rPr>
          <w:sz w:val="24"/>
          <w:szCs w:val="24"/>
          <w:lang w:val="en-US"/>
        </w:rPr>
        <w:t>2.Confirmation of previous parish council meeting minutes – September 2021</w:t>
      </w:r>
    </w:p>
    <w:p w14:paraId="34E99BB5" w14:textId="76EED7F0" w:rsidR="00C8107F" w:rsidRDefault="00C8107F" w:rsidP="00C8107F">
      <w:pPr>
        <w:rPr>
          <w:sz w:val="24"/>
          <w:szCs w:val="24"/>
          <w:lang w:val="en-US"/>
        </w:rPr>
      </w:pPr>
      <w:r>
        <w:rPr>
          <w:sz w:val="24"/>
          <w:szCs w:val="24"/>
          <w:lang w:val="en-US"/>
        </w:rPr>
        <w:t>3.Any outstanding items from previous parish council meeting minutes – for information only</w:t>
      </w:r>
    </w:p>
    <w:p w14:paraId="43DF1683" w14:textId="781EDC4F" w:rsidR="00C8107F" w:rsidRDefault="00C8107F" w:rsidP="00C8107F">
      <w:pPr>
        <w:rPr>
          <w:sz w:val="24"/>
          <w:szCs w:val="24"/>
          <w:lang w:val="en-US"/>
        </w:rPr>
      </w:pPr>
      <w:r>
        <w:rPr>
          <w:sz w:val="24"/>
          <w:szCs w:val="24"/>
          <w:lang w:val="en-US"/>
        </w:rPr>
        <w:t>4.Any declarations of interests</w:t>
      </w:r>
    </w:p>
    <w:p w14:paraId="52F6A800" w14:textId="5B91580B" w:rsidR="00C8107F" w:rsidRDefault="00C8107F" w:rsidP="00C8107F">
      <w:pPr>
        <w:rPr>
          <w:sz w:val="24"/>
          <w:szCs w:val="24"/>
          <w:lang w:val="en-US"/>
        </w:rPr>
      </w:pPr>
      <w:r>
        <w:rPr>
          <w:sz w:val="24"/>
          <w:szCs w:val="24"/>
          <w:lang w:val="en-US"/>
        </w:rPr>
        <w:t>5.Public participation</w:t>
      </w:r>
    </w:p>
    <w:p w14:paraId="71EB7BE1" w14:textId="15E30F9B" w:rsidR="00C8107F" w:rsidRDefault="00C8107F" w:rsidP="00C8107F">
      <w:pPr>
        <w:rPr>
          <w:sz w:val="24"/>
          <w:szCs w:val="24"/>
          <w:lang w:val="en-US"/>
        </w:rPr>
      </w:pPr>
      <w:r>
        <w:rPr>
          <w:sz w:val="24"/>
          <w:szCs w:val="24"/>
          <w:lang w:val="en-US"/>
        </w:rPr>
        <w:t>6.Correspondence a. for noting and b. for action</w:t>
      </w:r>
    </w:p>
    <w:p w14:paraId="42DA650E" w14:textId="59FC246D" w:rsidR="00C8107F" w:rsidRDefault="00C8107F" w:rsidP="00C8107F">
      <w:pPr>
        <w:rPr>
          <w:sz w:val="24"/>
          <w:szCs w:val="24"/>
          <w:lang w:val="en-US"/>
        </w:rPr>
      </w:pPr>
      <w:r>
        <w:rPr>
          <w:sz w:val="24"/>
          <w:szCs w:val="24"/>
          <w:lang w:val="en-US"/>
        </w:rPr>
        <w:t>7.Highways/Paths/Dykes</w:t>
      </w:r>
    </w:p>
    <w:p w14:paraId="390E4071" w14:textId="1A516633" w:rsidR="00C8107F" w:rsidRDefault="00C8107F" w:rsidP="00C8107F">
      <w:pPr>
        <w:rPr>
          <w:sz w:val="24"/>
          <w:szCs w:val="24"/>
          <w:lang w:val="en-US"/>
        </w:rPr>
      </w:pPr>
      <w:r>
        <w:rPr>
          <w:sz w:val="24"/>
          <w:szCs w:val="24"/>
          <w:lang w:val="en-US"/>
        </w:rPr>
        <w:tab/>
        <w:t>Erosion of riverbank at clough, Blacktoft Lane</w:t>
      </w:r>
    </w:p>
    <w:p w14:paraId="3FCA7237" w14:textId="2B51EB48" w:rsidR="00C8107F" w:rsidRDefault="00C8107F" w:rsidP="00C8107F">
      <w:pPr>
        <w:rPr>
          <w:sz w:val="24"/>
          <w:szCs w:val="24"/>
          <w:lang w:val="en-US"/>
        </w:rPr>
      </w:pPr>
      <w:r>
        <w:rPr>
          <w:sz w:val="24"/>
          <w:szCs w:val="24"/>
          <w:lang w:val="en-US"/>
        </w:rPr>
        <w:t>8.Code of Conduct</w:t>
      </w:r>
    </w:p>
    <w:p w14:paraId="00BBED1F" w14:textId="569ACBBF" w:rsidR="00C8107F" w:rsidRDefault="00C8107F" w:rsidP="00C8107F">
      <w:pPr>
        <w:rPr>
          <w:sz w:val="24"/>
          <w:szCs w:val="24"/>
          <w:lang w:val="en-US"/>
        </w:rPr>
      </w:pPr>
      <w:r>
        <w:rPr>
          <w:sz w:val="24"/>
          <w:szCs w:val="24"/>
          <w:lang w:val="en-US"/>
        </w:rPr>
        <w:t>9.Town and Parish Council Charter</w:t>
      </w:r>
    </w:p>
    <w:p w14:paraId="0B87311C" w14:textId="1B2A7605" w:rsidR="00C8107F" w:rsidRDefault="00C8107F" w:rsidP="00C8107F">
      <w:pPr>
        <w:rPr>
          <w:sz w:val="24"/>
          <w:szCs w:val="24"/>
          <w:lang w:val="en-US"/>
        </w:rPr>
      </w:pPr>
      <w:r>
        <w:rPr>
          <w:sz w:val="24"/>
          <w:szCs w:val="24"/>
          <w:lang w:val="en-US"/>
        </w:rPr>
        <w:t>10.Trees – sections of trees with the pathogen</w:t>
      </w:r>
    </w:p>
    <w:p w14:paraId="46FE4F32" w14:textId="195639F9" w:rsidR="00C8107F" w:rsidRDefault="00C8107F" w:rsidP="00C8107F">
      <w:pPr>
        <w:rPr>
          <w:sz w:val="24"/>
          <w:szCs w:val="24"/>
          <w:lang w:val="en-US"/>
        </w:rPr>
      </w:pPr>
      <w:r>
        <w:rPr>
          <w:sz w:val="24"/>
          <w:szCs w:val="24"/>
          <w:lang w:val="en-US"/>
        </w:rPr>
        <w:tab/>
        <w:t>- gift for Ed and Kate Sweeting for use of the Barns</w:t>
      </w:r>
    </w:p>
    <w:p w14:paraId="1BFAD1E3" w14:textId="3A255E85" w:rsidR="00C8107F" w:rsidRDefault="00C8107F" w:rsidP="00C8107F">
      <w:pPr>
        <w:rPr>
          <w:sz w:val="24"/>
          <w:szCs w:val="24"/>
          <w:lang w:val="en-US"/>
        </w:rPr>
      </w:pPr>
      <w:r>
        <w:rPr>
          <w:sz w:val="24"/>
          <w:szCs w:val="24"/>
          <w:lang w:val="en-US"/>
        </w:rPr>
        <w:lastRenderedPageBreak/>
        <w:tab/>
      </w:r>
      <w:r>
        <w:rPr>
          <w:sz w:val="24"/>
          <w:szCs w:val="24"/>
          <w:lang w:val="en-US"/>
        </w:rPr>
        <w:tab/>
      </w:r>
      <w:r>
        <w:rPr>
          <w:sz w:val="24"/>
          <w:szCs w:val="24"/>
          <w:lang w:val="en-US"/>
        </w:rPr>
        <w:tab/>
      </w:r>
      <w:r>
        <w:rPr>
          <w:sz w:val="24"/>
          <w:szCs w:val="24"/>
          <w:lang w:val="en-US"/>
        </w:rPr>
        <w:tab/>
      </w:r>
      <w:r>
        <w:rPr>
          <w:sz w:val="24"/>
          <w:szCs w:val="24"/>
          <w:lang w:val="en-US"/>
        </w:rPr>
        <w:tab/>
        <w:t>-2-</w:t>
      </w:r>
    </w:p>
    <w:p w14:paraId="46A7F6FF" w14:textId="627F265C" w:rsidR="00C8107F" w:rsidRDefault="00C8107F" w:rsidP="00C8107F">
      <w:pPr>
        <w:rPr>
          <w:sz w:val="24"/>
          <w:szCs w:val="24"/>
          <w:lang w:val="en-US"/>
        </w:rPr>
      </w:pPr>
      <w:r>
        <w:rPr>
          <w:sz w:val="24"/>
          <w:szCs w:val="24"/>
          <w:lang w:val="en-US"/>
        </w:rPr>
        <w:t>11.DEFIBRILATORS</w:t>
      </w:r>
    </w:p>
    <w:p w14:paraId="42EF869E" w14:textId="2CAA68DB" w:rsidR="00C8107F" w:rsidRDefault="00C8107F" w:rsidP="00C8107F">
      <w:pPr>
        <w:rPr>
          <w:sz w:val="24"/>
          <w:szCs w:val="24"/>
          <w:lang w:val="en-US"/>
        </w:rPr>
      </w:pPr>
      <w:r>
        <w:rPr>
          <w:sz w:val="24"/>
          <w:szCs w:val="24"/>
          <w:lang w:val="en-US"/>
        </w:rPr>
        <w:t>12.Planning</w:t>
      </w:r>
    </w:p>
    <w:p w14:paraId="20857520" w14:textId="492D85C0" w:rsidR="00C8107F" w:rsidRDefault="00C8107F" w:rsidP="00C8107F">
      <w:pPr>
        <w:rPr>
          <w:sz w:val="24"/>
          <w:szCs w:val="24"/>
          <w:lang w:val="en-US"/>
        </w:rPr>
      </w:pPr>
      <w:r>
        <w:rPr>
          <w:sz w:val="24"/>
          <w:szCs w:val="24"/>
          <w:lang w:val="en-US"/>
        </w:rPr>
        <w:t>Planning approval: 21/02496/PLF  erection of a single storey extension to side and rear and erection of a detached two storey double garage following removal of existing garage – Menim, Faxfleet Lane</w:t>
      </w:r>
    </w:p>
    <w:p w14:paraId="7270F023" w14:textId="264E2159" w:rsidR="00C8107F" w:rsidRDefault="00025DF2" w:rsidP="00C8107F">
      <w:pPr>
        <w:rPr>
          <w:sz w:val="24"/>
          <w:szCs w:val="24"/>
          <w:lang w:val="en-US"/>
        </w:rPr>
      </w:pPr>
      <w:r>
        <w:rPr>
          <w:sz w:val="24"/>
          <w:szCs w:val="24"/>
          <w:lang w:val="en-US"/>
        </w:rPr>
        <w:t>Planning approval: 21/02653/PLF  erection of a single storey extension to side at Newstead Farm, Tongue Lane, Faxfleet</w:t>
      </w:r>
    </w:p>
    <w:p w14:paraId="1E620A68" w14:textId="5903B9AF" w:rsidR="00025DF2" w:rsidRDefault="00025DF2" w:rsidP="00C8107F">
      <w:pPr>
        <w:rPr>
          <w:sz w:val="24"/>
          <w:szCs w:val="24"/>
          <w:lang w:val="en-US"/>
        </w:rPr>
      </w:pPr>
      <w:r>
        <w:rPr>
          <w:sz w:val="24"/>
          <w:szCs w:val="24"/>
          <w:lang w:val="en-US"/>
        </w:rPr>
        <w:t>13.Finance – accounts to pay</w:t>
      </w:r>
    </w:p>
    <w:p w14:paraId="7EF76110" w14:textId="2A83501D" w:rsidR="00025DF2" w:rsidRDefault="00025DF2" w:rsidP="00C8107F">
      <w:pPr>
        <w:rPr>
          <w:sz w:val="24"/>
          <w:szCs w:val="24"/>
          <w:lang w:val="en-US"/>
        </w:rPr>
      </w:pPr>
      <w:r>
        <w:rPr>
          <w:sz w:val="24"/>
          <w:szCs w:val="24"/>
          <w:lang w:val="en-US"/>
        </w:rPr>
        <w:tab/>
        <w:t>DRAFT PRECEPT for financial year 2022-2023</w:t>
      </w:r>
    </w:p>
    <w:p w14:paraId="7959C220" w14:textId="728724D5" w:rsidR="00025DF2" w:rsidRDefault="00025DF2" w:rsidP="00C8107F">
      <w:pPr>
        <w:rPr>
          <w:sz w:val="24"/>
          <w:szCs w:val="24"/>
          <w:lang w:val="en-US"/>
        </w:rPr>
      </w:pPr>
      <w:r>
        <w:rPr>
          <w:sz w:val="24"/>
          <w:szCs w:val="24"/>
          <w:lang w:val="en-US"/>
        </w:rPr>
        <w:t>14.Date of the next meeting</w:t>
      </w:r>
    </w:p>
    <w:p w14:paraId="459CE5CE" w14:textId="2F28F55D" w:rsidR="00025DF2" w:rsidRDefault="00025DF2" w:rsidP="00C8107F">
      <w:pPr>
        <w:rPr>
          <w:sz w:val="24"/>
          <w:szCs w:val="24"/>
          <w:lang w:val="en-US"/>
        </w:rPr>
      </w:pPr>
    </w:p>
    <w:p w14:paraId="5159CF58" w14:textId="12C12575" w:rsidR="00025DF2" w:rsidRDefault="00025DF2" w:rsidP="00C8107F">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 E NICHOLSON</w:t>
      </w:r>
    </w:p>
    <w:p w14:paraId="16C6BFF0" w14:textId="2A1E26B9" w:rsidR="00025DF2" w:rsidRPr="00C8107F" w:rsidRDefault="00025DF2" w:rsidP="00C8107F">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8 November 2021</w:t>
      </w:r>
    </w:p>
    <w:sectPr w:rsidR="00025DF2" w:rsidRPr="00C81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7F"/>
    <w:rsid w:val="00025DF2"/>
    <w:rsid w:val="00791791"/>
    <w:rsid w:val="00C81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555A"/>
  <w15:chartTrackingRefBased/>
  <w15:docId w15:val="{91B97C68-6244-447E-A2DE-C8C49987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07F"/>
    <w:rPr>
      <w:color w:val="0563C1" w:themeColor="hyperlink"/>
      <w:u w:val="single"/>
    </w:rPr>
  </w:style>
  <w:style w:type="character" w:styleId="UnresolvedMention">
    <w:name w:val="Unresolved Mention"/>
    <w:basedOn w:val="DefaultParagraphFont"/>
    <w:uiPriority w:val="99"/>
    <w:semiHidden/>
    <w:unhideWhenUsed/>
    <w:rsid w:val="00C81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blacktof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1</cp:revision>
  <dcterms:created xsi:type="dcterms:W3CDTF">2021-11-10T08:16:00Z</dcterms:created>
  <dcterms:modified xsi:type="dcterms:W3CDTF">2021-11-10T08:36:00Z</dcterms:modified>
</cp:coreProperties>
</file>