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6FD2" w14:textId="7815E5A2" w:rsidR="00920919" w:rsidRDefault="00920919">
      <w:r>
        <w:tab/>
      </w:r>
      <w:r>
        <w:tab/>
      </w:r>
      <w:r>
        <w:tab/>
      </w:r>
      <w:r>
        <w:tab/>
      </w:r>
      <w:r>
        <w:tab/>
      </w:r>
      <w:r>
        <w:tab/>
      </w:r>
      <w:r>
        <w:tab/>
      </w:r>
      <w:r>
        <w:tab/>
        <w:t>BPC/8.2023/0</w:t>
      </w:r>
      <w:r w:rsidR="00FE365E">
        <w:t>802</w:t>
      </w:r>
    </w:p>
    <w:p w14:paraId="1B482FD3" w14:textId="10FE590C" w:rsidR="00920919" w:rsidRDefault="00920919">
      <w:r>
        <w:tab/>
        <w:t xml:space="preserve">BLACKTOFT PARISH COUNCIL </w:t>
      </w:r>
    </w:p>
    <w:p w14:paraId="1CDC259B" w14:textId="1E74AB9D" w:rsidR="00920919" w:rsidRDefault="00920919">
      <w:r>
        <w:tab/>
        <w:t>MINUTES OF THE EXTRAORDINARY MEETING HELD MONDAY 8 AUGUST 2023</w:t>
      </w:r>
    </w:p>
    <w:p w14:paraId="7AD57034" w14:textId="2A6F8283" w:rsidR="00920919" w:rsidRDefault="00920919">
      <w:r>
        <w:tab/>
        <w:t>7 PM THE OLD SCHOOL, BLACKTOFT</w:t>
      </w:r>
    </w:p>
    <w:p w14:paraId="676034E9" w14:textId="77777777" w:rsidR="00920919" w:rsidRDefault="00920919"/>
    <w:p w14:paraId="1401FABC" w14:textId="2FCA112C" w:rsidR="00920919" w:rsidRDefault="00920919">
      <w:r>
        <w:t>1.APOLOGIES</w:t>
      </w:r>
    </w:p>
    <w:p w14:paraId="23BBC0FE" w14:textId="48693571" w:rsidR="00920919" w:rsidRDefault="00920919">
      <w:r>
        <w:tab/>
        <w:t>Victoria Nicholson</w:t>
      </w:r>
    </w:p>
    <w:p w14:paraId="7166AD44" w14:textId="20C09586" w:rsidR="00920919" w:rsidRDefault="00920919">
      <w:r>
        <w:tab/>
        <w:t>Robert Thompson</w:t>
      </w:r>
    </w:p>
    <w:p w14:paraId="63857957" w14:textId="519B7888" w:rsidR="00920919" w:rsidRDefault="00920919">
      <w:r>
        <w:tab/>
        <w:t>Mark Falkingham</w:t>
      </w:r>
    </w:p>
    <w:p w14:paraId="7D8238A4" w14:textId="69B27328" w:rsidR="00920919" w:rsidRDefault="00920919">
      <w:r>
        <w:tab/>
        <w:t>Dave Newby</w:t>
      </w:r>
      <w:r>
        <w:tab/>
      </w:r>
      <w:r>
        <w:tab/>
      </w:r>
      <w:r>
        <w:tab/>
      </w:r>
      <w:r>
        <w:tab/>
      </w:r>
      <w:r>
        <w:tab/>
      </w:r>
      <w:r>
        <w:tab/>
        <w:t>2 members of the public</w:t>
      </w:r>
    </w:p>
    <w:p w14:paraId="3641EDFB" w14:textId="704B6C57" w:rsidR="00920919" w:rsidRDefault="00920919">
      <w:r>
        <w:t>PRESENT</w:t>
      </w:r>
    </w:p>
    <w:p w14:paraId="5C10BF04" w14:textId="249B973B" w:rsidR="00920919" w:rsidRDefault="00920919">
      <w:r>
        <w:tab/>
        <w:t>Graham Sweeting</w:t>
      </w:r>
    </w:p>
    <w:p w14:paraId="6F872F3D" w14:textId="34D559A7" w:rsidR="00920919" w:rsidRDefault="00920919">
      <w:r>
        <w:tab/>
        <w:t>Alan Hughes</w:t>
      </w:r>
    </w:p>
    <w:p w14:paraId="7AF33E10" w14:textId="0B23FAD5" w:rsidR="00920919" w:rsidRDefault="00920919">
      <w:r>
        <w:tab/>
        <w:t>Paul Nicholson - chairman</w:t>
      </w:r>
    </w:p>
    <w:p w14:paraId="6D3BAE63" w14:textId="1403D85C" w:rsidR="00920919" w:rsidRDefault="00920919" w:rsidP="00920919">
      <w:pPr>
        <w:ind w:firstLine="720"/>
      </w:pPr>
      <w:r>
        <w:t>Joanne Leeman</w:t>
      </w:r>
    </w:p>
    <w:p w14:paraId="1BAC7F73" w14:textId="768733AD" w:rsidR="00920919" w:rsidRDefault="00920919" w:rsidP="00920919">
      <w:pPr>
        <w:ind w:firstLine="720"/>
      </w:pPr>
      <w:r>
        <w:t>Wayne Rostron</w:t>
      </w:r>
    </w:p>
    <w:p w14:paraId="2E6291A3" w14:textId="41869992" w:rsidR="00920919" w:rsidRDefault="00920919" w:rsidP="00920919">
      <w:pPr>
        <w:ind w:firstLine="720"/>
      </w:pPr>
      <w:r>
        <w:t>Robert J Thompson</w:t>
      </w:r>
    </w:p>
    <w:p w14:paraId="14595B74" w14:textId="67BB08A4" w:rsidR="00920919" w:rsidRDefault="00920919" w:rsidP="00920919">
      <w:pPr>
        <w:ind w:firstLine="720"/>
      </w:pPr>
      <w:r>
        <w:t>Sheila Mason</w:t>
      </w:r>
    </w:p>
    <w:p w14:paraId="622186E4" w14:textId="5C4541A1" w:rsidR="00920919" w:rsidRDefault="00920919">
      <w:pPr>
        <w:pBdr>
          <w:bottom w:val="single" w:sz="6" w:space="1" w:color="auto"/>
        </w:pBdr>
      </w:pPr>
      <w:r>
        <w:t>2.NATIONAL GRID ELECTRICITY TRANSMISSION – North Humber to High Marnham - stage one consultation</w:t>
      </w:r>
    </w:p>
    <w:p w14:paraId="78070892" w14:textId="0C310109" w:rsidR="00671E5B" w:rsidRDefault="00671E5B">
      <w:r>
        <w:t>The meeting was closed to allow members of the public to speak.</w:t>
      </w:r>
    </w:p>
    <w:p w14:paraId="7B8C1426" w14:textId="703FF9CC" w:rsidR="00920919" w:rsidRDefault="00997C78">
      <w:r>
        <w:t>Ben Mclean gave short report on his understanding of the proposal to site more pylons across the parish land.</w:t>
      </w:r>
    </w:p>
    <w:p w14:paraId="5950EA9E" w14:textId="0B63CEF1" w:rsidR="00997C78" w:rsidRDefault="00997C78">
      <w:r>
        <w:t>Items raised and discussed:</w:t>
      </w:r>
    </w:p>
    <w:p w14:paraId="1044E68F" w14:textId="510BE9A0" w:rsidR="00997C78" w:rsidRDefault="00997C78" w:rsidP="00997C78">
      <w:pPr>
        <w:pStyle w:val="ListParagraph"/>
        <w:numPr>
          <w:ilvl w:val="0"/>
          <w:numId w:val="1"/>
        </w:numPr>
      </w:pPr>
      <w:r>
        <w:t xml:space="preserve">Yokefleet Estate would oppose the plans if it were possible but NATIONAL GRID representatives have made it clear that the plan for the extra pylons would go ahead and that there are no plans for the cable to go underground/water.   Apparently the cost would be 10 times </w:t>
      </w:r>
      <w:r w:rsidR="00671E5B">
        <w:t>m</w:t>
      </w:r>
      <w:r>
        <w:t>or</w:t>
      </w:r>
      <w:r w:rsidR="00671E5B">
        <w:t>e</w:t>
      </w:r>
      <w:r>
        <w:t xml:space="preserve"> expensive.    There seems to be little understanding or awareness by NATIONAL GRID of the S.S.S.I. etc designations on the riverbank and surrounding land.</w:t>
      </w:r>
    </w:p>
    <w:p w14:paraId="0481D338" w14:textId="1B185989" w:rsidR="00671E5B" w:rsidRDefault="00671E5B" w:rsidP="00997C78">
      <w:pPr>
        <w:pStyle w:val="ListParagraph"/>
        <w:numPr>
          <w:ilvl w:val="0"/>
          <w:numId w:val="1"/>
        </w:numPr>
      </w:pPr>
      <w:r>
        <w:t>It was agreed that the parish council will need to have a larger say in the whole proposal for more pylons and will need to be in contact with</w:t>
      </w:r>
      <w:r w:rsidR="00352E63">
        <w:t xml:space="preserve"> and work with</w:t>
      </w:r>
      <w:r>
        <w:t xml:space="preserve"> :-</w:t>
      </w:r>
    </w:p>
    <w:p w14:paraId="6381096B" w14:textId="37F67CD3" w:rsidR="00671E5B" w:rsidRDefault="00671E5B" w:rsidP="00671E5B">
      <w:pPr>
        <w:pStyle w:val="ListParagraph"/>
        <w:numPr>
          <w:ilvl w:val="1"/>
          <w:numId w:val="1"/>
        </w:numPr>
      </w:pPr>
      <w:r>
        <w:t>All other parish councils along this particular section including Ousefleet cross the river</w:t>
      </w:r>
    </w:p>
    <w:p w14:paraId="088D2862" w14:textId="2A2D6D70" w:rsidR="00671E5B" w:rsidRDefault="00671E5B" w:rsidP="00671E5B">
      <w:pPr>
        <w:pStyle w:val="ListParagraph"/>
        <w:numPr>
          <w:ilvl w:val="1"/>
          <w:numId w:val="1"/>
        </w:numPr>
      </w:pPr>
      <w:r>
        <w:t>Ward Councillors are the East Riding of Yorkshire Council</w:t>
      </w:r>
    </w:p>
    <w:p w14:paraId="51B342A4" w14:textId="76E593A8" w:rsidR="00671E5B" w:rsidRDefault="00671E5B" w:rsidP="00671E5B">
      <w:pPr>
        <w:pStyle w:val="ListParagraph"/>
        <w:numPr>
          <w:ilvl w:val="1"/>
          <w:numId w:val="1"/>
        </w:numPr>
      </w:pPr>
      <w:r>
        <w:t>David Davis MP</w:t>
      </w:r>
    </w:p>
    <w:p w14:paraId="650D8A40" w14:textId="73F40A70" w:rsidR="00671E5B" w:rsidRDefault="00671E5B" w:rsidP="00671E5B">
      <w:pPr>
        <w:ind w:left="5040" w:firstLine="720"/>
      </w:pPr>
      <w:r>
        <w:lastRenderedPageBreak/>
        <w:t>BPC/8.2023/0</w:t>
      </w:r>
      <w:r w:rsidR="00FE365E">
        <w:t>803</w:t>
      </w:r>
    </w:p>
    <w:p w14:paraId="7CAB903B" w14:textId="235460F6" w:rsidR="00352E63" w:rsidRDefault="00352E63" w:rsidP="00352E63">
      <w:r>
        <w:t>Items raised and discussed:  contd…..</w:t>
      </w:r>
    </w:p>
    <w:p w14:paraId="2769938C" w14:textId="45B9E556" w:rsidR="00671E5B" w:rsidRDefault="00671E5B" w:rsidP="00671E5B">
      <w:pPr>
        <w:pStyle w:val="ListParagraph"/>
        <w:numPr>
          <w:ilvl w:val="1"/>
          <w:numId w:val="1"/>
        </w:numPr>
      </w:pPr>
      <w:r>
        <w:t>R.S.P.B.</w:t>
      </w:r>
    </w:p>
    <w:p w14:paraId="29D12CE7" w14:textId="1479237D" w:rsidR="00671E5B" w:rsidRDefault="00671E5B" w:rsidP="00671E5B">
      <w:pPr>
        <w:pStyle w:val="ListParagraph"/>
        <w:numPr>
          <w:ilvl w:val="1"/>
          <w:numId w:val="1"/>
        </w:numPr>
      </w:pPr>
      <w:r>
        <w:t>Weinerberger – tile works, Bloomfleet</w:t>
      </w:r>
    </w:p>
    <w:p w14:paraId="428A5CFA" w14:textId="60504AF8" w:rsidR="00671E5B" w:rsidRDefault="00671E5B" w:rsidP="00671E5B">
      <w:pPr>
        <w:pStyle w:val="ListParagraph"/>
        <w:numPr>
          <w:ilvl w:val="1"/>
          <w:numId w:val="1"/>
        </w:numPr>
      </w:pPr>
      <w:r>
        <w:t>Natural England</w:t>
      </w:r>
    </w:p>
    <w:p w14:paraId="08EF0028" w14:textId="6F834016" w:rsidR="00671E5B" w:rsidRDefault="00671E5B" w:rsidP="00671E5B">
      <w:pPr>
        <w:pStyle w:val="ListParagraph"/>
        <w:numPr>
          <w:ilvl w:val="1"/>
          <w:numId w:val="1"/>
        </w:numPr>
      </w:pPr>
      <w:r>
        <w:t>Environment Agency</w:t>
      </w:r>
    </w:p>
    <w:p w14:paraId="0B735B82" w14:textId="26839FC2" w:rsidR="00671E5B" w:rsidRDefault="00671E5B" w:rsidP="00671E5B">
      <w:pPr>
        <w:pStyle w:val="ListParagraph"/>
        <w:numPr>
          <w:ilvl w:val="1"/>
          <w:numId w:val="1"/>
        </w:numPr>
      </w:pPr>
      <w:r>
        <w:t xml:space="preserve">Contact at the NATIONAL GRID </w:t>
      </w:r>
    </w:p>
    <w:p w14:paraId="3AF180CD" w14:textId="0488EBCE" w:rsidR="00671E5B" w:rsidRDefault="00671E5B" w:rsidP="00671E5B">
      <w:pPr>
        <w:pStyle w:val="ListParagraph"/>
        <w:numPr>
          <w:ilvl w:val="0"/>
          <w:numId w:val="1"/>
        </w:numPr>
      </w:pPr>
      <w:r>
        <w:t>The process will commence 2027 and finish 2030 and will result in two lines of pylons</w:t>
      </w:r>
    </w:p>
    <w:p w14:paraId="6BCEF946" w14:textId="174B595E" w:rsidR="00671E5B" w:rsidRDefault="00671E5B" w:rsidP="00671E5B">
      <w:pPr>
        <w:pStyle w:val="ListParagraph"/>
        <w:numPr>
          <w:ilvl w:val="0"/>
          <w:numId w:val="1"/>
        </w:numPr>
      </w:pPr>
      <w:r>
        <w:t>Compensation – this is unknown at the moment but will probably be via the parish councils and not to individuals</w:t>
      </w:r>
    </w:p>
    <w:p w14:paraId="3F8DF20E" w14:textId="35AD1D4B" w:rsidR="00671E5B" w:rsidRDefault="00671E5B" w:rsidP="00671E5B">
      <w:pPr>
        <w:pStyle w:val="ListParagraph"/>
        <w:numPr>
          <w:ilvl w:val="0"/>
          <w:numId w:val="1"/>
        </w:numPr>
      </w:pPr>
      <w:r>
        <w:t>Social and anti-social impact needs to be looked into – if there are any definitive health issues</w:t>
      </w:r>
    </w:p>
    <w:p w14:paraId="1DD12F2F" w14:textId="71F4FBF1" w:rsidR="00671E5B" w:rsidRDefault="00671E5B" w:rsidP="00671E5B">
      <w:pPr>
        <w:pStyle w:val="ListParagraph"/>
        <w:numPr>
          <w:ilvl w:val="0"/>
          <w:numId w:val="1"/>
        </w:numPr>
      </w:pPr>
      <w:r>
        <w:t>A further consultation will take place in 1 years time</w:t>
      </w:r>
    </w:p>
    <w:p w14:paraId="61BAFCA6" w14:textId="48970CF2" w:rsidR="00671E5B" w:rsidRDefault="00671E5B" w:rsidP="00671E5B">
      <w:r>
        <w:t>Ben was thanked for attending the meeting – there being no further business the meeting closed at 7.40pm.</w:t>
      </w:r>
    </w:p>
    <w:p w14:paraId="3AF7C77A" w14:textId="77777777" w:rsidR="00671E5B" w:rsidRDefault="00671E5B" w:rsidP="00671E5B"/>
    <w:p w14:paraId="48E743ED" w14:textId="62D45FE0" w:rsidR="00671E5B" w:rsidRDefault="00671E5B" w:rsidP="00671E5B">
      <w:r>
        <w:tab/>
      </w:r>
      <w:r>
        <w:tab/>
      </w:r>
      <w:r>
        <w:tab/>
      </w:r>
      <w:r>
        <w:tab/>
      </w:r>
      <w:r>
        <w:tab/>
      </w:r>
      <w:r>
        <w:tab/>
      </w:r>
      <w:r>
        <w:tab/>
        <w:t>CHAIRMAN</w:t>
      </w:r>
    </w:p>
    <w:p w14:paraId="06F8A394" w14:textId="77777777" w:rsidR="00920919" w:rsidRDefault="00920919"/>
    <w:p w14:paraId="4C7FDFA2" w14:textId="5103B3EE" w:rsidR="00920919" w:rsidRDefault="00920919"/>
    <w:sectPr w:rsidR="00920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59EF"/>
    <w:multiLevelType w:val="hybridMultilevel"/>
    <w:tmpl w:val="D3AC0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89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9"/>
    <w:rsid w:val="00352E63"/>
    <w:rsid w:val="00671E5B"/>
    <w:rsid w:val="006B0A03"/>
    <w:rsid w:val="00920919"/>
    <w:rsid w:val="00997C78"/>
    <w:rsid w:val="00A95083"/>
    <w:rsid w:val="00FE3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4BF0"/>
  <w15:chartTrackingRefBased/>
  <w15:docId w15:val="{11039801-2DE8-49F8-BD7D-3ED83B97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2</cp:revision>
  <cp:lastPrinted>2023-09-12T08:15:00Z</cp:lastPrinted>
  <dcterms:created xsi:type="dcterms:W3CDTF">2023-08-08T07:04:00Z</dcterms:created>
  <dcterms:modified xsi:type="dcterms:W3CDTF">2023-09-12T08:24:00Z</dcterms:modified>
</cp:coreProperties>
</file>